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8C6" w:rsidRPr="00E148C6" w:rsidRDefault="00E148C6" w:rsidP="00E148C6">
      <w:pPr>
        <w:pStyle w:val="Heading1"/>
        <w:rPr>
          <w:b w:val="0"/>
        </w:rPr>
      </w:pPr>
      <w:r>
        <w:rPr>
          <w:b w:val="0"/>
        </w:rPr>
        <w:t>Name _________________________________ Period ________ Date _____________________________</w:t>
      </w:r>
    </w:p>
    <w:p w:rsidR="00E148C6" w:rsidRDefault="00E148C6" w:rsidP="00E148C6">
      <w:pPr>
        <w:pStyle w:val="Heading1"/>
        <w:jc w:val="center"/>
      </w:pPr>
    </w:p>
    <w:p w:rsidR="005276D1" w:rsidRPr="00040985" w:rsidRDefault="005276D1" w:rsidP="00040985">
      <w:pPr>
        <w:pStyle w:val="Heading1"/>
        <w:jc w:val="center"/>
      </w:pPr>
      <w:r>
        <w:t>EVIDENCE OF EVOLUTION</w:t>
      </w:r>
    </w:p>
    <w:p w:rsidR="005276D1" w:rsidRPr="00E148C6" w:rsidRDefault="00E148C6" w:rsidP="00E148C6">
      <w:pPr>
        <w:spacing w:line="360" w:lineRule="auto"/>
        <w:rPr>
          <w:b/>
          <w:bCs/>
          <w:sz w:val="28"/>
        </w:rPr>
      </w:pPr>
      <w:r w:rsidRPr="00E148C6">
        <w:rPr>
          <w:b/>
        </w:rPr>
        <w:t xml:space="preserve">Part </w:t>
      </w:r>
      <w:r w:rsidR="005276D1" w:rsidRPr="00E148C6">
        <w:rPr>
          <w:b/>
          <w:bCs/>
        </w:rPr>
        <w:t xml:space="preserve">I.  </w:t>
      </w:r>
      <w:r w:rsidR="001B72E6">
        <w:rPr>
          <w:b/>
          <w:sz w:val="28"/>
        </w:rPr>
        <w:t>Morphology</w:t>
      </w:r>
    </w:p>
    <w:p w:rsidR="005276D1" w:rsidRDefault="005276D1">
      <w:pPr>
        <w:pStyle w:val="Heading1"/>
        <w:rPr>
          <w:b w:val="0"/>
          <w:bCs w:val="0"/>
        </w:rPr>
      </w:pPr>
      <w:r>
        <w:rPr>
          <w:b w:val="0"/>
          <w:bCs w:val="0"/>
        </w:rPr>
        <w:t xml:space="preserve">1. Carefully examine the drawings of the bones.  Look for </w:t>
      </w:r>
      <w:r>
        <w:rPr>
          <w:i/>
          <w:iCs/>
        </w:rPr>
        <w:t>similarities</w:t>
      </w:r>
      <w:r>
        <w:rPr>
          <w:b w:val="0"/>
          <w:bCs w:val="0"/>
        </w:rPr>
        <w:t xml:space="preserve"> among the various animals.</w:t>
      </w:r>
    </w:p>
    <w:p w:rsidR="005276D1" w:rsidRDefault="005276D1">
      <w:pPr>
        <w:pStyle w:val="Heading1"/>
        <w:rPr>
          <w:b w:val="0"/>
          <w:bCs w:val="0"/>
        </w:rPr>
      </w:pPr>
      <w:r>
        <w:rPr>
          <w:b w:val="0"/>
          <w:bCs w:val="0"/>
        </w:rPr>
        <w:tab/>
        <w:t xml:space="preserve">a.  </w:t>
      </w:r>
      <w:r>
        <w:t>COLOR</w:t>
      </w:r>
      <w:r>
        <w:rPr>
          <w:b w:val="0"/>
          <w:bCs w:val="0"/>
        </w:rPr>
        <w:t xml:space="preserve"> each part of the human arm a different color. (All bones of the wrist should be the same </w:t>
      </w:r>
      <w:r>
        <w:rPr>
          <w:b w:val="0"/>
          <w:bCs w:val="0"/>
        </w:rPr>
        <w:tab/>
      </w:r>
      <w:r>
        <w:rPr>
          <w:b w:val="0"/>
          <w:bCs w:val="0"/>
        </w:rPr>
        <w:tab/>
        <w:t xml:space="preserve">     color, the bone groups of the hand should be a different single color.)  Then </w:t>
      </w:r>
      <w:r>
        <w:t>color</w:t>
      </w:r>
      <w:r>
        <w:rPr>
          <w:b w:val="0"/>
          <w:bCs w:val="0"/>
        </w:rPr>
        <w:t xml:space="preserve"> the corresponding </w:t>
      </w:r>
      <w:r>
        <w:rPr>
          <w:b w:val="0"/>
          <w:bCs w:val="0"/>
        </w:rPr>
        <w:tab/>
        <w:t xml:space="preserve">  </w:t>
      </w:r>
      <w:r>
        <w:rPr>
          <w:b w:val="0"/>
          <w:bCs w:val="0"/>
        </w:rPr>
        <w:tab/>
        <w:t xml:space="preserve">     bone in each of the other animals the same color as the human bone.</w:t>
      </w:r>
    </w:p>
    <w:p w:rsidR="00E148C6" w:rsidRDefault="001B72E6" w:rsidP="00E148C6">
      <w:r>
        <w:rPr>
          <w:noProof/>
        </w:rPr>
        <w:drawing>
          <wp:anchor distT="0" distB="0" distL="114300" distR="114300" simplePos="0" relativeHeight="251659264" behindDoc="0" locked="0" layoutInCell="1" allowOverlap="1">
            <wp:simplePos x="0" y="0"/>
            <wp:positionH relativeFrom="column">
              <wp:posOffset>177800</wp:posOffset>
            </wp:positionH>
            <wp:positionV relativeFrom="paragraph">
              <wp:posOffset>94615</wp:posOffset>
            </wp:positionV>
            <wp:extent cx="6143625" cy="4742180"/>
            <wp:effectExtent l="19050" t="0" r="9525" b="0"/>
            <wp:wrapTight wrapText="bothSides">
              <wp:wrapPolygon edited="0">
                <wp:start x="-67" y="0"/>
                <wp:lineTo x="-67" y="21519"/>
                <wp:lineTo x="21633" y="21519"/>
                <wp:lineTo x="21633" y="0"/>
                <wp:lineTo x="-67" y="0"/>
              </wp:wrapPolygon>
            </wp:wrapTight>
            <wp:docPr id="13" name="Picture 13" descr="homologous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ologous bones"/>
                    <pic:cNvPicPr>
                      <a:picLocks noChangeAspect="1" noChangeArrowheads="1"/>
                    </pic:cNvPicPr>
                  </pic:nvPicPr>
                  <pic:blipFill>
                    <a:blip r:embed="rId5" cstate="print"/>
                    <a:srcRect/>
                    <a:stretch>
                      <a:fillRect/>
                    </a:stretch>
                  </pic:blipFill>
                  <pic:spPr bwMode="auto">
                    <a:xfrm>
                      <a:off x="0" y="0"/>
                      <a:ext cx="6143625" cy="4742180"/>
                    </a:xfrm>
                    <a:prstGeom prst="rect">
                      <a:avLst/>
                    </a:prstGeom>
                    <a:noFill/>
                    <a:ln w="9525">
                      <a:noFill/>
                      <a:miter lim="800000"/>
                      <a:headEnd/>
                      <a:tailEnd/>
                    </a:ln>
                  </pic:spPr>
                </pic:pic>
              </a:graphicData>
            </a:graphic>
          </wp:anchor>
        </w:drawing>
      </w:r>
    </w:p>
    <w:p w:rsidR="00E148C6" w:rsidRPr="00E148C6" w:rsidRDefault="00E148C6" w:rsidP="00E148C6"/>
    <w:p w:rsidR="005276D1" w:rsidRDefault="005276D1"/>
    <w:p w:rsidR="00E148C6" w:rsidRDefault="005276D1" w:rsidP="00E148C6">
      <w:pPr>
        <w:spacing w:line="360" w:lineRule="auto"/>
        <w:rPr>
          <w:b/>
          <w:bCs/>
        </w:rPr>
      </w:pPr>
      <w:r>
        <w:tab/>
      </w: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E148C6" w:rsidRDefault="00E148C6" w:rsidP="00E148C6">
      <w:pPr>
        <w:spacing w:line="360" w:lineRule="auto"/>
        <w:rPr>
          <w:b/>
          <w:bCs/>
        </w:rPr>
      </w:pPr>
    </w:p>
    <w:p w:rsidR="00040985" w:rsidRDefault="00040985" w:rsidP="00E148C6">
      <w:pPr>
        <w:spacing w:line="360" w:lineRule="auto"/>
        <w:rPr>
          <w:b/>
          <w:bCs/>
        </w:rPr>
      </w:pPr>
      <w:r>
        <w:rPr>
          <w:b/>
          <w:bCs/>
        </w:rPr>
        <w:t>Complete the table below by describing the function of these bones in each animal: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8"/>
        <w:gridCol w:w="5508"/>
      </w:tblGrid>
      <w:tr w:rsidR="00040985" w:rsidRPr="00040985" w:rsidTr="00040985">
        <w:tc>
          <w:tcPr>
            <w:tcW w:w="5508" w:type="dxa"/>
          </w:tcPr>
          <w:p w:rsidR="00040985" w:rsidRPr="00040985" w:rsidRDefault="00040985" w:rsidP="00040985">
            <w:pPr>
              <w:spacing w:line="360" w:lineRule="auto"/>
              <w:rPr>
                <w:b/>
                <w:bCs/>
              </w:rPr>
            </w:pPr>
            <w:r w:rsidRPr="00040985">
              <w:rPr>
                <w:b/>
                <w:bCs/>
              </w:rPr>
              <w:t>Animal</w:t>
            </w:r>
          </w:p>
        </w:tc>
        <w:tc>
          <w:tcPr>
            <w:tcW w:w="5508" w:type="dxa"/>
          </w:tcPr>
          <w:p w:rsidR="00040985" w:rsidRPr="00040985" w:rsidRDefault="00040985" w:rsidP="00040985">
            <w:pPr>
              <w:spacing w:line="360" w:lineRule="auto"/>
              <w:rPr>
                <w:b/>
                <w:bCs/>
              </w:rPr>
            </w:pPr>
            <w:r w:rsidRPr="00040985">
              <w:rPr>
                <w:b/>
                <w:bCs/>
              </w:rPr>
              <w:t>Function</w:t>
            </w:r>
          </w:p>
        </w:tc>
      </w:tr>
      <w:tr w:rsidR="00040985" w:rsidRPr="00040985" w:rsidTr="00040985">
        <w:tc>
          <w:tcPr>
            <w:tcW w:w="5508" w:type="dxa"/>
          </w:tcPr>
          <w:p w:rsidR="00040985" w:rsidRPr="00040985" w:rsidRDefault="00040985" w:rsidP="00040985">
            <w:pPr>
              <w:spacing w:line="360" w:lineRule="auto"/>
              <w:rPr>
                <w:bCs/>
              </w:rPr>
            </w:pPr>
            <w:r w:rsidRPr="00040985">
              <w:rPr>
                <w:bCs/>
              </w:rPr>
              <w:t>Human</w:t>
            </w:r>
          </w:p>
        </w:tc>
        <w:tc>
          <w:tcPr>
            <w:tcW w:w="5508" w:type="dxa"/>
          </w:tcPr>
          <w:p w:rsidR="00040985" w:rsidRPr="00040985" w:rsidRDefault="00040985" w:rsidP="00040985">
            <w:pPr>
              <w:spacing w:line="360" w:lineRule="auto"/>
              <w:rPr>
                <w:bCs/>
              </w:rPr>
            </w:pPr>
          </w:p>
        </w:tc>
      </w:tr>
      <w:tr w:rsidR="00040985" w:rsidRPr="00040985" w:rsidTr="00040985">
        <w:tc>
          <w:tcPr>
            <w:tcW w:w="5508" w:type="dxa"/>
          </w:tcPr>
          <w:p w:rsidR="00040985" w:rsidRPr="00040985" w:rsidRDefault="00040985" w:rsidP="00040985">
            <w:pPr>
              <w:spacing w:line="360" w:lineRule="auto"/>
              <w:rPr>
                <w:bCs/>
              </w:rPr>
            </w:pPr>
            <w:r w:rsidRPr="00040985">
              <w:rPr>
                <w:bCs/>
              </w:rPr>
              <w:t>Whale</w:t>
            </w:r>
          </w:p>
        </w:tc>
        <w:tc>
          <w:tcPr>
            <w:tcW w:w="5508" w:type="dxa"/>
          </w:tcPr>
          <w:p w:rsidR="00040985" w:rsidRPr="00040985" w:rsidRDefault="00040985" w:rsidP="00040985">
            <w:pPr>
              <w:spacing w:line="360" w:lineRule="auto"/>
              <w:rPr>
                <w:bCs/>
              </w:rPr>
            </w:pPr>
          </w:p>
        </w:tc>
      </w:tr>
      <w:tr w:rsidR="00040985" w:rsidRPr="00040985" w:rsidTr="00040985">
        <w:tc>
          <w:tcPr>
            <w:tcW w:w="5508" w:type="dxa"/>
          </w:tcPr>
          <w:p w:rsidR="00040985" w:rsidRPr="00040985" w:rsidRDefault="00040985" w:rsidP="00040985">
            <w:pPr>
              <w:spacing w:line="360" w:lineRule="auto"/>
              <w:rPr>
                <w:bCs/>
              </w:rPr>
            </w:pPr>
            <w:r w:rsidRPr="00040985">
              <w:rPr>
                <w:bCs/>
              </w:rPr>
              <w:t>Cat</w:t>
            </w:r>
          </w:p>
        </w:tc>
        <w:tc>
          <w:tcPr>
            <w:tcW w:w="5508" w:type="dxa"/>
          </w:tcPr>
          <w:p w:rsidR="00040985" w:rsidRPr="00040985" w:rsidRDefault="00040985" w:rsidP="00040985">
            <w:pPr>
              <w:spacing w:line="360" w:lineRule="auto"/>
              <w:rPr>
                <w:bCs/>
              </w:rPr>
            </w:pPr>
          </w:p>
        </w:tc>
      </w:tr>
      <w:tr w:rsidR="00040985" w:rsidRPr="00040985" w:rsidTr="00040985">
        <w:tc>
          <w:tcPr>
            <w:tcW w:w="5508" w:type="dxa"/>
          </w:tcPr>
          <w:p w:rsidR="00040985" w:rsidRPr="00040985" w:rsidRDefault="00040985" w:rsidP="00040985">
            <w:pPr>
              <w:spacing w:line="360" w:lineRule="auto"/>
              <w:rPr>
                <w:bCs/>
              </w:rPr>
            </w:pPr>
            <w:r w:rsidRPr="00040985">
              <w:rPr>
                <w:bCs/>
              </w:rPr>
              <w:t>Bat</w:t>
            </w:r>
          </w:p>
        </w:tc>
        <w:tc>
          <w:tcPr>
            <w:tcW w:w="5508" w:type="dxa"/>
          </w:tcPr>
          <w:p w:rsidR="00040985" w:rsidRPr="00040985" w:rsidRDefault="00040985" w:rsidP="00040985">
            <w:pPr>
              <w:spacing w:line="360" w:lineRule="auto"/>
              <w:rPr>
                <w:bCs/>
              </w:rPr>
            </w:pPr>
          </w:p>
        </w:tc>
      </w:tr>
      <w:tr w:rsidR="00040985" w:rsidRPr="00040985" w:rsidTr="00040985">
        <w:tc>
          <w:tcPr>
            <w:tcW w:w="5508" w:type="dxa"/>
          </w:tcPr>
          <w:p w:rsidR="00040985" w:rsidRPr="00040985" w:rsidRDefault="00040985" w:rsidP="00040985">
            <w:pPr>
              <w:spacing w:line="360" w:lineRule="auto"/>
              <w:rPr>
                <w:bCs/>
              </w:rPr>
            </w:pPr>
            <w:r w:rsidRPr="00040985">
              <w:rPr>
                <w:bCs/>
              </w:rPr>
              <w:t>Bird</w:t>
            </w:r>
          </w:p>
        </w:tc>
        <w:tc>
          <w:tcPr>
            <w:tcW w:w="5508" w:type="dxa"/>
          </w:tcPr>
          <w:p w:rsidR="00040985" w:rsidRPr="00040985" w:rsidRDefault="00040985" w:rsidP="00040985">
            <w:pPr>
              <w:spacing w:line="360" w:lineRule="auto"/>
              <w:rPr>
                <w:bCs/>
              </w:rPr>
            </w:pPr>
          </w:p>
        </w:tc>
      </w:tr>
      <w:tr w:rsidR="00040985" w:rsidRPr="00040985" w:rsidTr="00040985">
        <w:tc>
          <w:tcPr>
            <w:tcW w:w="5508" w:type="dxa"/>
          </w:tcPr>
          <w:p w:rsidR="00040985" w:rsidRPr="00040985" w:rsidRDefault="00040985" w:rsidP="00040985">
            <w:pPr>
              <w:spacing w:line="360" w:lineRule="auto"/>
              <w:rPr>
                <w:bCs/>
              </w:rPr>
            </w:pPr>
            <w:r w:rsidRPr="00040985">
              <w:rPr>
                <w:bCs/>
              </w:rPr>
              <w:t>Crocodile</w:t>
            </w:r>
          </w:p>
        </w:tc>
        <w:tc>
          <w:tcPr>
            <w:tcW w:w="5508" w:type="dxa"/>
          </w:tcPr>
          <w:p w:rsidR="00040985" w:rsidRPr="00040985" w:rsidRDefault="00040985" w:rsidP="00040985">
            <w:pPr>
              <w:spacing w:line="360" w:lineRule="auto"/>
              <w:rPr>
                <w:bCs/>
              </w:rPr>
            </w:pPr>
          </w:p>
        </w:tc>
      </w:tr>
    </w:tbl>
    <w:p w:rsidR="00040985" w:rsidRPr="00040985" w:rsidRDefault="00040985" w:rsidP="00040985">
      <w:pPr>
        <w:spacing w:line="360" w:lineRule="auto"/>
        <w:rPr>
          <w:bCs/>
        </w:rPr>
      </w:pPr>
      <w:r w:rsidRPr="00040985">
        <w:rPr>
          <w:bCs/>
        </w:rPr>
        <w:t xml:space="preserve">These structures are formed in similar ways during embryonic development and share like arrangements:  </w:t>
      </w:r>
    </w:p>
    <w:p w:rsidR="00040985" w:rsidRDefault="00040985" w:rsidP="00040985">
      <w:pPr>
        <w:spacing w:line="360" w:lineRule="auto"/>
        <w:rPr>
          <w:bCs/>
        </w:rPr>
      </w:pPr>
      <w:r w:rsidRPr="00040985">
        <w:rPr>
          <w:bCs/>
        </w:rPr>
        <w:t xml:space="preserve">however, they have somewhat different forms and functions.  They are called </w:t>
      </w:r>
      <w:r w:rsidRPr="00040985">
        <w:rPr>
          <w:b/>
          <w:bCs/>
          <w:u w:val="single"/>
        </w:rPr>
        <w:t>homologous structures</w:t>
      </w:r>
      <w:r w:rsidRPr="00040985">
        <w:rPr>
          <w:bCs/>
        </w:rPr>
        <w:t>.</w:t>
      </w:r>
    </w:p>
    <w:p w:rsidR="00040985" w:rsidRDefault="00040985" w:rsidP="00040985">
      <w:r>
        <w:lastRenderedPageBreak/>
        <w:t>1.  Explain why the homologous structures of the bones are evidence of evolutionary relationships.</w:t>
      </w:r>
    </w:p>
    <w:p w:rsidR="00040985" w:rsidRDefault="00040985" w:rsidP="00040985">
      <w:pPr>
        <w:spacing w:line="360" w:lineRule="auto"/>
        <w:rPr>
          <w:b/>
          <w:bCs/>
        </w:rPr>
      </w:pPr>
      <w:r>
        <w:rPr>
          <w:bCs/>
        </w:rPr>
        <w:br/>
      </w:r>
      <w:r>
        <w:rPr>
          <w:bCs/>
        </w:rPr>
        <w:br/>
      </w:r>
      <w:r>
        <w:rPr>
          <w:bCs/>
        </w:rPr>
        <w:br/>
      </w:r>
      <w:r>
        <w:rPr>
          <w:bCs/>
        </w:rPr>
        <w:br/>
      </w:r>
      <w:r>
        <w:rPr>
          <w:b/>
          <w:bCs/>
        </w:rPr>
        <w:t>ANALOGOUS STRUCTURES</w:t>
      </w:r>
    </w:p>
    <w:p w:rsidR="00040985" w:rsidRPr="00040985" w:rsidRDefault="00040985" w:rsidP="00040985">
      <w:pPr>
        <w:spacing w:line="360" w:lineRule="auto"/>
        <w:rPr>
          <w:bCs/>
        </w:rPr>
      </w:pPr>
      <w:r>
        <w:rPr>
          <w:bCs/>
        </w:rPr>
        <w:t>Refer to the image below for questions 2-4.</w:t>
      </w:r>
    </w:p>
    <w:p w:rsidR="00040985" w:rsidRDefault="00040985" w:rsidP="00040985">
      <w:pPr>
        <w:spacing w:line="360" w:lineRule="auto"/>
        <w:rPr>
          <w:bCs/>
        </w:rPr>
      </w:pPr>
    </w:p>
    <w:p w:rsidR="00040985" w:rsidRDefault="001B72E6" w:rsidP="00040985">
      <w:pPr>
        <w:spacing w:line="360" w:lineRule="auto"/>
        <w:rPr>
          <w:bCs/>
        </w:rPr>
      </w:pPr>
      <w:r>
        <w:rPr>
          <w:bCs/>
          <w:noProof/>
        </w:rPr>
        <w:drawing>
          <wp:inline distT="0" distB="0" distL="0" distR="0">
            <wp:extent cx="3644900" cy="1625600"/>
            <wp:effectExtent l="19050" t="0" r="0" b="0"/>
            <wp:docPr id="27" name="Picture 27" descr="C:\Users\bfranckowiak\Dropbox\Biology GT\Evolution\analog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franckowiak\Dropbox\Biology GT\Evolution\analogous.PNG"/>
                    <pic:cNvPicPr>
                      <a:picLocks noChangeAspect="1" noChangeArrowheads="1"/>
                    </pic:cNvPicPr>
                  </pic:nvPicPr>
                  <pic:blipFill>
                    <a:blip r:embed="rId6" cstate="print"/>
                    <a:srcRect/>
                    <a:stretch>
                      <a:fillRect/>
                    </a:stretch>
                  </pic:blipFill>
                  <pic:spPr bwMode="auto">
                    <a:xfrm>
                      <a:off x="0" y="0"/>
                      <a:ext cx="3644900" cy="1625600"/>
                    </a:xfrm>
                    <a:prstGeom prst="rect">
                      <a:avLst/>
                    </a:prstGeom>
                    <a:noFill/>
                    <a:ln w="9525">
                      <a:noFill/>
                      <a:miter lim="800000"/>
                      <a:headEnd/>
                      <a:tailEnd/>
                    </a:ln>
                  </pic:spPr>
                </pic:pic>
              </a:graphicData>
            </a:graphic>
          </wp:inline>
        </w:drawing>
      </w:r>
    </w:p>
    <w:p w:rsidR="00040985" w:rsidRPr="00040985" w:rsidRDefault="00040985" w:rsidP="00040985">
      <w:pPr>
        <w:spacing w:line="360" w:lineRule="auto"/>
        <w:rPr>
          <w:bCs/>
        </w:rPr>
      </w:pPr>
      <w:r>
        <w:rPr>
          <w:bCs/>
        </w:rPr>
        <w:t xml:space="preserve">2. </w:t>
      </w:r>
      <w:r w:rsidRPr="00040985">
        <w:rPr>
          <w:bCs/>
        </w:rPr>
        <w:t>What function do these structur</w:t>
      </w:r>
      <w:r>
        <w:rPr>
          <w:bCs/>
        </w:rPr>
        <w:t>es share?</w:t>
      </w:r>
      <w:r>
        <w:rPr>
          <w:bCs/>
        </w:rPr>
        <w:br/>
      </w:r>
    </w:p>
    <w:p w:rsidR="00040985" w:rsidRPr="00040985" w:rsidRDefault="00040985" w:rsidP="00040985">
      <w:pPr>
        <w:spacing w:line="360" w:lineRule="auto"/>
        <w:rPr>
          <w:bCs/>
        </w:rPr>
      </w:pPr>
      <w:r>
        <w:rPr>
          <w:bCs/>
        </w:rPr>
        <w:t>3</w:t>
      </w:r>
      <w:r w:rsidRPr="00040985">
        <w:rPr>
          <w:bCs/>
        </w:rPr>
        <w:t>.  How do the structures differ?</w:t>
      </w:r>
      <w:r>
        <w:rPr>
          <w:bCs/>
        </w:rPr>
        <w:br/>
      </w:r>
      <w:r w:rsidRPr="00040985">
        <w:rPr>
          <w:bCs/>
        </w:rPr>
        <w:t xml:space="preserve"> </w:t>
      </w:r>
    </w:p>
    <w:p w:rsidR="00040985" w:rsidRPr="00040985" w:rsidRDefault="00040985" w:rsidP="00040985">
      <w:pPr>
        <w:spacing w:line="360" w:lineRule="auto"/>
        <w:rPr>
          <w:bCs/>
        </w:rPr>
      </w:pPr>
      <w:r>
        <w:rPr>
          <w:bCs/>
        </w:rPr>
        <w:t>4</w:t>
      </w:r>
      <w:r w:rsidRPr="00040985">
        <w:rPr>
          <w:bCs/>
        </w:rPr>
        <w:t>.  Do birds and insects share any structural similarities that would suggest the</w:t>
      </w:r>
      <w:r>
        <w:rPr>
          <w:bCs/>
        </w:rPr>
        <w:t>y are closely related?</w:t>
      </w:r>
      <w:r>
        <w:rPr>
          <w:bCs/>
        </w:rPr>
        <w:br/>
      </w:r>
      <w:r>
        <w:rPr>
          <w:bCs/>
        </w:rPr>
        <w:br/>
      </w:r>
    </w:p>
    <w:p w:rsidR="00040985" w:rsidRPr="00040985" w:rsidRDefault="00040985" w:rsidP="00040985">
      <w:pPr>
        <w:spacing w:line="360" w:lineRule="auto"/>
        <w:rPr>
          <w:bCs/>
        </w:rPr>
      </w:pPr>
      <w:r w:rsidRPr="00040985">
        <w:rPr>
          <w:bCs/>
        </w:rPr>
        <w:t xml:space="preserve">Some apparently unrelated animals have organs with similar function, yet are very different in structure and </w:t>
      </w:r>
    </w:p>
    <w:p w:rsidR="00040985" w:rsidRDefault="00040985" w:rsidP="00040985">
      <w:pPr>
        <w:spacing w:line="360" w:lineRule="auto"/>
        <w:rPr>
          <w:bCs/>
        </w:rPr>
      </w:pPr>
      <w:r w:rsidRPr="00040985">
        <w:rPr>
          <w:bCs/>
        </w:rPr>
        <w:t xml:space="preserve">form.  These structures are called </w:t>
      </w:r>
      <w:r w:rsidRPr="00040985">
        <w:rPr>
          <w:b/>
          <w:bCs/>
          <w:u w:val="single"/>
        </w:rPr>
        <w:t>analogous structures</w:t>
      </w:r>
      <w:r w:rsidRPr="00040985">
        <w:rPr>
          <w:bCs/>
        </w:rPr>
        <w:t>.</w:t>
      </w:r>
    </w:p>
    <w:p w:rsidR="00040985" w:rsidRDefault="00040985" w:rsidP="00040985">
      <w:pPr>
        <w:spacing w:line="360" w:lineRule="auto"/>
        <w:rPr>
          <w:bCs/>
        </w:rPr>
      </w:pPr>
    </w:p>
    <w:p w:rsidR="00040985" w:rsidRDefault="00040985" w:rsidP="00040985">
      <w:pPr>
        <w:spacing w:line="360" w:lineRule="auto"/>
        <w:rPr>
          <w:b/>
          <w:bCs/>
        </w:rPr>
      </w:pPr>
      <w:r>
        <w:rPr>
          <w:b/>
          <w:bCs/>
        </w:rPr>
        <w:t>VESTIGIAL STRUCTURES</w:t>
      </w:r>
    </w:p>
    <w:p w:rsidR="00040985" w:rsidRPr="00040985" w:rsidRDefault="00040985" w:rsidP="00040985">
      <w:pPr>
        <w:spacing w:line="360" w:lineRule="auto"/>
        <w:rPr>
          <w:bCs/>
        </w:rPr>
      </w:pPr>
      <w:r w:rsidRPr="00040985">
        <w:rPr>
          <w:bCs/>
        </w:rPr>
        <w:t xml:space="preserve">Gradual changes have occurred through time that have in some cases reduced or removed the function of </w:t>
      </w:r>
    </w:p>
    <w:p w:rsidR="00040985" w:rsidRPr="00040985" w:rsidRDefault="00040985" w:rsidP="00040985">
      <w:pPr>
        <w:spacing w:line="360" w:lineRule="auto"/>
        <w:rPr>
          <w:bCs/>
        </w:rPr>
      </w:pPr>
      <w:r w:rsidRPr="00040985">
        <w:rPr>
          <w:bCs/>
        </w:rPr>
        <w:t xml:space="preserve">some body structures and organs.  The penguin’s wings and the leg bones of snakes are examples of this </w:t>
      </w:r>
    </w:p>
    <w:p w:rsidR="00040985" w:rsidRDefault="00040985" w:rsidP="00040985">
      <w:pPr>
        <w:spacing w:line="360" w:lineRule="auto"/>
        <w:rPr>
          <w:bCs/>
        </w:rPr>
      </w:pPr>
      <w:r w:rsidRPr="00040985">
        <w:rPr>
          <w:bCs/>
        </w:rPr>
        <w:t>phenomenon.</w:t>
      </w:r>
    </w:p>
    <w:p w:rsidR="00040985" w:rsidRPr="00040985" w:rsidRDefault="00040985" w:rsidP="00040985">
      <w:pPr>
        <w:spacing w:line="360" w:lineRule="auto"/>
        <w:rPr>
          <w:bCs/>
        </w:rPr>
      </w:pPr>
      <w:r w:rsidRPr="00040985">
        <w:rPr>
          <w:bCs/>
          <w:noProof/>
          <w:lang w:eastAsia="zh-TW"/>
        </w:rPr>
        <w:pict>
          <v:shapetype id="_x0000_t202" coordsize="21600,21600" o:spt="202" path="m,l,21600r21600,l21600,xe">
            <v:stroke joinstyle="miter"/>
            <v:path gradientshapeok="t" o:connecttype="rect"/>
          </v:shapetype>
          <v:shape id="_x0000_s1038" type="#_x0000_t202" style="position:absolute;margin-left:311.4pt;margin-top:22.05pt;width:215.15pt;height:49.35pt;z-index:251661312;mso-width-percent:400;mso-height-percent:200;mso-width-percent:400;mso-height-percent:200;mso-width-relative:margin;mso-height-relative:margin">
            <v:textbox style="mso-fit-shape-to-text:t">
              <w:txbxContent>
                <w:p w:rsidR="00040985" w:rsidRDefault="00040985">
                  <w:r>
                    <w:t>The cave fish and the minnow are related, but the cave fish is blind. Use this information for 5-6.</w:t>
                  </w:r>
                </w:p>
              </w:txbxContent>
            </v:textbox>
          </v:shape>
        </w:pict>
      </w:r>
      <w:r w:rsidR="001B72E6">
        <w:rPr>
          <w:bCs/>
          <w:noProof/>
        </w:rPr>
        <w:drawing>
          <wp:inline distT="0" distB="0" distL="0" distR="0">
            <wp:extent cx="3644900" cy="1308100"/>
            <wp:effectExtent l="19050" t="0" r="0" b="0"/>
            <wp:docPr id="30" name="Picture 30" descr="C:\Users\bfranckowiak\Dropbox\Biology GT\Evolution\vestig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franckowiak\Dropbox\Biology GT\Evolution\vestigial.PNG"/>
                    <pic:cNvPicPr>
                      <a:picLocks noChangeAspect="1" noChangeArrowheads="1"/>
                    </pic:cNvPicPr>
                  </pic:nvPicPr>
                  <pic:blipFill>
                    <a:blip r:embed="rId7" cstate="print"/>
                    <a:srcRect/>
                    <a:stretch>
                      <a:fillRect/>
                    </a:stretch>
                  </pic:blipFill>
                  <pic:spPr bwMode="auto">
                    <a:xfrm>
                      <a:off x="0" y="0"/>
                      <a:ext cx="3644900" cy="1308100"/>
                    </a:xfrm>
                    <a:prstGeom prst="rect">
                      <a:avLst/>
                    </a:prstGeom>
                    <a:noFill/>
                    <a:ln w="9525">
                      <a:noFill/>
                      <a:miter lim="800000"/>
                      <a:headEnd/>
                      <a:tailEnd/>
                    </a:ln>
                  </pic:spPr>
                </pic:pic>
              </a:graphicData>
            </a:graphic>
          </wp:inline>
        </w:drawing>
      </w:r>
    </w:p>
    <w:p w:rsidR="00040985" w:rsidRDefault="00040985" w:rsidP="00E148C6">
      <w:pPr>
        <w:spacing w:line="360" w:lineRule="auto"/>
        <w:rPr>
          <w:b/>
          <w:bCs/>
        </w:rPr>
      </w:pPr>
    </w:p>
    <w:p w:rsidR="00040985" w:rsidRPr="00040985" w:rsidRDefault="00040985" w:rsidP="00040985">
      <w:pPr>
        <w:spacing w:line="360" w:lineRule="auto"/>
        <w:rPr>
          <w:bCs/>
        </w:rPr>
      </w:pPr>
      <w:r>
        <w:rPr>
          <w:bCs/>
        </w:rPr>
        <w:lastRenderedPageBreak/>
        <w:t xml:space="preserve">5. </w:t>
      </w:r>
      <w:r w:rsidRPr="00040985">
        <w:rPr>
          <w:bCs/>
        </w:rPr>
        <w:t>Explain why eyesight is not an important adaptation to life in a cave.</w:t>
      </w:r>
      <w:r>
        <w:rPr>
          <w:bCs/>
        </w:rPr>
        <w:br/>
      </w:r>
      <w:r>
        <w:rPr>
          <w:bCs/>
        </w:rPr>
        <w:br/>
        <w:t xml:space="preserve">6. </w:t>
      </w:r>
      <w:r w:rsidRPr="00040985">
        <w:rPr>
          <w:bCs/>
        </w:rPr>
        <w:t xml:space="preserve">Does the appearance of the cave fish and minnow suggest common ancestry?  ________________________ </w:t>
      </w:r>
    </w:p>
    <w:p w:rsidR="00040985" w:rsidRDefault="00040985" w:rsidP="00040985">
      <w:pPr>
        <w:spacing w:line="360" w:lineRule="auto"/>
        <w:rPr>
          <w:bCs/>
        </w:rPr>
      </w:pPr>
      <w:r w:rsidRPr="00040985">
        <w:rPr>
          <w:bCs/>
        </w:rPr>
        <w:t xml:space="preserve">     Why?</w:t>
      </w:r>
      <w:r w:rsidR="001B72E6">
        <w:rPr>
          <w:bCs/>
        </w:rPr>
        <w:br/>
      </w:r>
      <w:r w:rsidR="001B72E6">
        <w:rPr>
          <w:bCs/>
        </w:rPr>
        <w:br/>
      </w:r>
    </w:p>
    <w:p w:rsidR="001B72E6" w:rsidRPr="001B72E6" w:rsidRDefault="001B72E6" w:rsidP="001B72E6">
      <w:pPr>
        <w:spacing w:line="360" w:lineRule="auto"/>
        <w:rPr>
          <w:bCs/>
        </w:rPr>
      </w:pPr>
      <w:r w:rsidRPr="001B72E6">
        <w:rPr>
          <w:bCs/>
        </w:rPr>
        <w:t xml:space="preserve">Organs or structures that lost their function in the organism and become reduced in size (because of efficiency) </w:t>
      </w:r>
    </w:p>
    <w:p w:rsidR="001B72E6" w:rsidRDefault="001B72E6" w:rsidP="001B72E6">
      <w:pPr>
        <w:spacing w:line="360" w:lineRule="auto"/>
        <w:rPr>
          <w:bCs/>
        </w:rPr>
      </w:pPr>
      <w:r w:rsidRPr="001B72E6">
        <w:rPr>
          <w:bCs/>
        </w:rPr>
        <w:t xml:space="preserve">are called </w:t>
      </w:r>
      <w:r w:rsidRPr="001B72E6">
        <w:rPr>
          <w:b/>
          <w:bCs/>
          <w:u w:val="single"/>
        </w:rPr>
        <w:t>vestigial structures</w:t>
      </w:r>
      <w:r w:rsidRPr="001B72E6">
        <w:rPr>
          <w:bCs/>
        </w:rPr>
        <w:t>.  Human vestigial organs are well documented.</w:t>
      </w:r>
    </w:p>
    <w:p w:rsidR="001B72E6" w:rsidRPr="001B72E6" w:rsidRDefault="001B72E6" w:rsidP="001B72E6">
      <w:pPr>
        <w:spacing w:line="360" w:lineRule="auto"/>
        <w:rPr>
          <w:bCs/>
        </w:rPr>
      </w:pPr>
      <w:r w:rsidRPr="001B72E6">
        <w:rPr>
          <w:bCs/>
        </w:rPr>
        <w:t xml:space="preserve">Read the list of human vestigial structures shown below.  Suggest a possible function for each structure and </w:t>
      </w:r>
    </w:p>
    <w:p w:rsidR="001B72E6" w:rsidRDefault="001B72E6" w:rsidP="001B72E6">
      <w:pPr>
        <w:spacing w:line="360" w:lineRule="auto"/>
        <w:rPr>
          <w:bCs/>
        </w:rPr>
      </w:pPr>
      <w:r w:rsidRPr="001B72E6">
        <w:rPr>
          <w:bCs/>
        </w:rPr>
        <w:t xml:space="preserve">explain why it became vestigial.   </w:t>
      </w:r>
    </w:p>
    <w:p w:rsidR="001B72E6" w:rsidRPr="00040985" w:rsidRDefault="001B72E6" w:rsidP="001B72E6">
      <w:pPr>
        <w:spacing w:line="360" w:lineRule="auto"/>
        <w:rPr>
          <w:bCs/>
        </w:rPr>
      </w:pPr>
      <w:r>
        <w:rPr>
          <w:bCs/>
          <w:noProof/>
        </w:rPr>
        <w:drawing>
          <wp:inline distT="0" distB="0" distL="0" distR="0">
            <wp:extent cx="6858000" cy="1739900"/>
            <wp:effectExtent l="19050" t="0" r="0" b="0"/>
            <wp:docPr id="32" name="Picture 32" descr="C:\Users\bfranckowiak\Dropbox\Biology GT\Evolution\vestigial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franckowiak\Dropbox\Biology GT\Evolution\vestigial table.PNG"/>
                    <pic:cNvPicPr>
                      <a:picLocks noChangeAspect="1" noChangeArrowheads="1"/>
                    </pic:cNvPicPr>
                  </pic:nvPicPr>
                  <pic:blipFill>
                    <a:blip r:embed="rId8" cstate="print"/>
                    <a:srcRect/>
                    <a:stretch>
                      <a:fillRect/>
                    </a:stretch>
                  </pic:blipFill>
                  <pic:spPr bwMode="auto">
                    <a:xfrm>
                      <a:off x="0" y="0"/>
                      <a:ext cx="6858000" cy="1739900"/>
                    </a:xfrm>
                    <a:prstGeom prst="rect">
                      <a:avLst/>
                    </a:prstGeom>
                    <a:noFill/>
                    <a:ln w="9525">
                      <a:noFill/>
                      <a:miter lim="800000"/>
                      <a:headEnd/>
                      <a:tailEnd/>
                    </a:ln>
                  </pic:spPr>
                </pic:pic>
              </a:graphicData>
            </a:graphic>
          </wp:inline>
        </w:drawing>
      </w:r>
    </w:p>
    <w:p w:rsidR="001B72E6" w:rsidRPr="001B72E6" w:rsidRDefault="001B72E6" w:rsidP="001B72E6">
      <w:pPr>
        <w:spacing w:line="360" w:lineRule="auto"/>
        <w:rPr>
          <w:b/>
          <w:bCs/>
        </w:rPr>
      </w:pPr>
      <w:r w:rsidRPr="001B72E6">
        <w:rPr>
          <w:b/>
          <w:bCs/>
        </w:rPr>
        <w:t xml:space="preserve">ANALYSIS AND INTERPRETATIONS </w:t>
      </w:r>
    </w:p>
    <w:p w:rsidR="001B72E6" w:rsidRPr="001B72E6" w:rsidRDefault="001B72E6" w:rsidP="001B72E6">
      <w:pPr>
        <w:spacing w:line="360" w:lineRule="auto"/>
        <w:rPr>
          <w:b/>
          <w:bCs/>
        </w:rPr>
      </w:pPr>
      <w:r w:rsidRPr="001B72E6">
        <w:rPr>
          <w:b/>
          <w:bCs/>
        </w:rPr>
        <w:t xml:space="preserve"> </w:t>
      </w:r>
    </w:p>
    <w:p w:rsidR="001B72E6" w:rsidRPr="001B72E6" w:rsidRDefault="001B72E6" w:rsidP="001B72E6">
      <w:pPr>
        <w:spacing w:line="360" w:lineRule="auto"/>
        <w:rPr>
          <w:bCs/>
        </w:rPr>
      </w:pPr>
      <w:r>
        <w:rPr>
          <w:bCs/>
        </w:rPr>
        <w:t>7</w:t>
      </w:r>
      <w:r w:rsidRPr="001B72E6">
        <w:rPr>
          <w:bCs/>
        </w:rPr>
        <w:t xml:space="preserve">. Explain why the homologous structures of the bones are evidence of evolutionary relationships. </w:t>
      </w:r>
    </w:p>
    <w:p w:rsidR="001B72E6" w:rsidRPr="001B72E6" w:rsidRDefault="001B72E6" w:rsidP="001B72E6">
      <w:pPr>
        <w:spacing w:line="360" w:lineRule="auto"/>
        <w:rPr>
          <w:bCs/>
        </w:rPr>
      </w:pPr>
      <w:r w:rsidRPr="001B72E6">
        <w:rPr>
          <w:bCs/>
        </w:rPr>
        <w:t xml:space="preserve"> </w:t>
      </w:r>
    </w:p>
    <w:p w:rsidR="001B72E6" w:rsidRPr="001B72E6" w:rsidRDefault="001B72E6" w:rsidP="001B72E6">
      <w:pPr>
        <w:spacing w:line="360" w:lineRule="auto"/>
        <w:rPr>
          <w:bCs/>
        </w:rPr>
      </w:pPr>
      <w:r w:rsidRPr="001B72E6">
        <w:rPr>
          <w:bCs/>
        </w:rPr>
        <w:t xml:space="preserve"> </w:t>
      </w:r>
    </w:p>
    <w:p w:rsidR="001B72E6" w:rsidRPr="001B72E6" w:rsidRDefault="001B72E6" w:rsidP="001B72E6">
      <w:pPr>
        <w:spacing w:line="360" w:lineRule="auto"/>
        <w:rPr>
          <w:bCs/>
        </w:rPr>
      </w:pPr>
      <w:r w:rsidRPr="001B72E6">
        <w:rPr>
          <w:bCs/>
        </w:rPr>
        <w:t xml:space="preserve"> </w:t>
      </w:r>
    </w:p>
    <w:p w:rsidR="001B72E6" w:rsidRPr="001B72E6" w:rsidRDefault="001B72E6" w:rsidP="001B72E6">
      <w:pPr>
        <w:spacing w:line="360" w:lineRule="auto"/>
        <w:rPr>
          <w:bCs/>
        </w:rPr>
      </w:pPr>
      <w:r>
        <w:rPr>
          <w:bCs/>
        </w:rPr>
        <w:t>8</w:t>
      </w:r>
      <w:r w:rsidRPr="001B72E6">
        <w:rPr>
          <w:bCs/>
        </w:rPr>
        <w:t xml:space="preserve">. Explain the evolutionary relationship between the fin of a fish and the flipper of a whale. </w:t>
      </w:r>
    </w:p>
    <w:p w:rsidR="001B72E6" w:rsidRPr="001B72E6" w:rsidRDefault="001B72E6" w:rsidP="001B72E6">
      <w:pPr>
        <w:spacing w:line="360" w:lineRule="auto"/>
        <w:rPr>
          <w:bCs/>
        </w:rPr>
      </w:pPr>
      <w:r w:rsidRPr="001B72E6">
        <w:rPr>
          <w:bCs/>
        </w:rPr>
        <w:t xml:space="preserve"> </w:t>
      </w:r>
    </w:p>
    <w:p w:rsidR="001B72E6" w:rsidRPr="001B72E6" w:rsidRDefault="001B72E6" w:rsidP="001B72E6">
      <w:pPr>
        <w:spacing w:line="360" w:lineRule="auto"/>
        <w:rPr>
          <w:bCs/>
        </w:rPr>
      </w:pPr>
      <w:r w:rsidRPr="001B72E6">
        <w:rPr>
          <w:bCs/>
        </w:rPr>
        <w:t xml:space="preserve"> </w:t>
      </w:r>
    </w:p>
    <w:p w:rsidR="001B72E6" w:rsidRPr="001B72E6" w:rsidRDefault="001B72E6" w:rsidP="001B72E6">
      <w:pPr>
        <w:spacing w:line="360" w:lineRule="auto"/>
        <w:rPr>
          <w:bCs/>
        </w:rPr>
      </w:pPr>
      <w:r w:rsidRPr="001B72E6">
        <w:rPr>
          <w:bCs/>
        </w:rPr>
        <w:t xml:space="preserve"> </w:t>
      </w:r>
    </w:p>
    <w:p w:rsidR="001B72E6" w:rsidRPr="001B72E6" w:rsidRDefault="001B72E6" w:rsidP="001B72E6">
      <w:pPr>
        <w:spacing w:line="360" w:lineRule="auto"/>
        <w:rPr>
          <w:bCs/>
        </w:rPr>
      </w:pPr>
      <w:r w:rsidRPr="001B72E6">
        <w:rPr>
          <w:bCs/>
        </w:rPr>
        <w:t xml:space="preserve"> </w:t>
      </w:r>
    </w:p>
    <w:p w:rsidR="00040985" w:rsidRPr="001B72E6" w:rsidRDefault="001B72E6" w:rsidP="001B72E6">
      <w:pPr>
        <w:spacing w:line="360" w:lineRule="auto"/>
        <w:rPr>
          <w:bCs/>
        </w:rPr>
      </w:pPr>
      <w:r>
        <w:rPr>
          <w:bCs/>
        </w:rPr>
        <w:t>9</w:t>
      </w:r>
      <w:r w:rsidRPr="001B72E6">
        <w:rPr>
          <w:bCs/>
        </w:rPr>
        <w:t>.  How do you think vestigial structures came about?</w:t>
      </w:r>
    </w:p>
    <w:p w:rsidR="00040985" w:rsidRDefault="00040985" w:rsidP="00E148C6">
      <w:pPr>
        <w:spacing w:line="360" w:lineRule="auto"/>
        <w:rPr>
          <w:b/>
          <w:bCs/>
        </w:rPr>
      </w:pPr>
    </w:p>
    <w:p w:rsidR="00040985" w:rsidRDefault="00040985" w:rsidP="00E148C6">
      <w:pPr>
        <w:spacing w:line="360" w:lineRule="auto"/>
        <w:rPr>
          <w:b/>
          <w:bCs/>
        </w:rPr>
      </w:pPr>
    </w:p>
    <w:p w:rsidR="005276D1" w:rsidRPr="00E148C6" w:rsidRDefault="00E148C6" w:rsidP="00E148C6">
      <w:pPr>
        <w:rPr>
          <w:b/>
        </w:rPr>
      </w:pPr>
      <w:r w:rsidRPr="00E148C6">
        <w:rPr>
          <w:b/>
        </w:rPr>
        <w:t xml:space="preserve">Part II.  </w:t>
      </w:r>
      <w:r w:rsidR="005276D1" w:rsidRPr="00E148C6">
        <w:rPr>
          <w:b/>
        </w:rPr>
        <w:t>EVIDENCE FROM EMBRYOLOGY</w:t>
      </w:r>
    </w:p>
    <w:p w:rsidR="00E148C6" w:rsidRDefault="00E148C6"/>
    <w:p w:rsidR="005276D1" w:rsidRDefault="005276D1">
      <w:r>
        <w:t xml:space="preserve">Evolution occurs slowly.  In most cases, it is not possible to observe evolution in progress.  However, evidence of evolution can be found by observing the early stages of development in vertebrates.  All vertebrate embryos </w:t>
      </w:r>
      <w:r>
        <w:lastRenderedPageBreak/>
        <w:t>start out similar in appearance.  This similarity has led scientists to think that these organisms  have a common ancestor.  The diagrams below illustrate stages in the embryonic development of a fish, a pig, and a human.</w:t>
      </w:r>
    </w:p>
    <w:p w:rsidR="00F0658B" w:rsidRDefault="00F0658B"/>
    <w:p w:rsidR="005276D1" w:rsidRDefault="005276D1">
      <w:r>
        <w:t xml:space="preserve"> Study the diagrams b</w:t>
      </w:r>
      <w:r w:rsidR="00F0658B">
        <w:t>elow and answer the questions 2 &amp; 3 below</w:t>
      </w:r>
      <w:r>
        <w:t>.</w:t>
      </w:r>
    </w:p>
    <w:p w:rsidR="005276D1" w:rsidRDefault="001B72E6">
      <w:r>
        <w:rPr>
          <w:noProof/>
          <w:sz w:val="20"/>
        </w:rPr>
        <w:drawing>
          <wp:anchor distT="0" distB="0" distL="114300" distR="114300" simplePos="0" relativeHeight="251657216" behindDoc="0" locked="0" layoutInCell="1" allowOverlap="1">
            <wp:simplePos x="0" y="0"/>
            <wp:positionH relativeFrom="column">
              <wp:posOffset>228600</wp:posOffset>
            </wp:positionH>
            <wp:positionV relativeFrom="paragraph">
              <wp:posOffset>66675</wp:posOffset>
            </wp:positionV>
            <wp:extent cx="6045200" cy="1778000"/>
            <wp:effectExtent l="19050" t="0" r="0" b="0"/>
            <wp:wrapTight wrapText="bothSides">
              <wp:wrapPolygon edited="0">
                <wp:start x="-68" y="0"/>
                <wp:lineTo x="-68" y="21291"/>
                <wp:lineTo x="21577" y="21291"/>
                <wp:lineTo x="21577" y="0"/>
                <wp:lineTo x="-68" y="0"/>
              </wp:wrapPolygon>
            </wp:wrapTight>
            <wp:docPr id="8" name="Picture 8" descr="embry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bryology"/>
                    <pic:cNvPicPr>
                      <a:picLocks noChangeAspect="1" noChangeArrowheads="1"/>
                    </pic:cNvPicPr>
                  </pic:nvPicPr>
                  <pic:blipFill>
                    <a:blip r:embed="rId9" cstate="print"/>
                    <a:srcRect/>
                    <a:stretch>
                      <a:fillRect/>
                    </a:stretch>
                  </pic:blipFill>
                  <pic:spPr bwMode="auto">
                    <a:xfrm>
                      <a:off x="0" y="0"/>
                      <a:ext cx="6045200" cy="1778000"/>
                    </a:xfrm>
                    <a:prstGeom prst="rect">
                      <a:avLst/>
                    </a:prstGeom>
                    <a:noFill/>
                    <a:ln w="9525">
                      <a:noFill/>
                      <a:miter lim="800000"/>
                      <a:headEnd/>
                      <a:tailEnd/>
                    </a:ln>
                  </pic:spPr>
                </pic:pic>
              </a:graphicData>
            </a:graphic>
          </wp:anchor>
        </w:drawing>
      </w:r>
    </w:p>
    <w:p w:rsidR="005276D1" w:rsidRDefault="005276D1"/>
    <w:p w:rsidR="005276D1" w:rsidRDefault="005276D1"/>
    <w:p w:rsidR="005276D1" w:rsidRDefault="005276D1"/>
    <w:p w:rsidR="005276D1" w:rsidRDefault="005276D1"/>
    <w:p w:rsidR="005276D1" w:rsidRDefault="005276D1"/>
    <w:p w:rsidR="005276D1" w:rsidRDefault="005276D1"/>
    <w:p w:rsidR="005276D1" w:rsidRDefault="005276D1"/>
    <w:p w:rsidR="005276D1" w:rsidRDefault="005276D1"/>
    <w:p w:rsidR="005276D1" w:rsidRDefault="005276D1">
      <w:pPr>
        <w:pStyle w:val="BodyTextIndent"/>
      </w:pPr>
      <w:r>
        <w:rPr>
          <w:sz w:val="20"/>
        </w:rPr>
        <w:tab/>
      </w:r>
      <w:r>
        <w:rPr>
          <w:sz w:val="20"/>
        </w:rPr>
        <w:tab/>
        <w:t xml:space="preserve">           </w:t>
      </w:r>
    </w:p>
    <w:p w:rsidR="00E148C6" w:rsidRDefault="001B72E6" w:rsidP="00E148C6">
      <w:r>
        <w:t>10</w:t>
      </w:r>
      <w:r w:rsidR="00E148C6">
        <w:t>.  How does a comparison of the embryos provide evidence of evolution?</w:t>
      </w:r>
    </w:p>
    <w:p w:rsidR="00E148C6" w:rsidRDefault="00E148C6" w:rsidP="00E148C6"/>
    <w:p w:rsidR="00E148C6" w:rsidRDefault="00E148C6" w:rsidP="00E148C6"/>
    <w:p w:rsidR="00E148C6" w:rsidRDefault="00E148C6" w:rsidP="00E148C6"/>
    <w:p w:rsidR="00E148C6" w:rsidRDefault="001B72E6" w:rsidP="00E148C6">
      <w:r>
        <w:t>11</w:t>
      </w:r>
      <w:r w:rsidR="00E148C6">
        <w:t>.  Which</w:t>
      </w:r>
      <w:r w:rsidR="00F0658B">
        <w:t xml:space="preserve"> of the organisms would be most </w:t>
      </w:r>
      <w:r w:rsidR="00E148C6">
        <w:rPr>
          <w:b/>
          <w:bCs/>
          <w:i/>
          <w:iCs/>
        </w:rPr>
        <w:t>similar</w:t>
      </w:r>
      <w:r w:rsidR="00E148C6">
        <w:t xml:space="preserve"> to humans:  fish or pig? ________________</w:t>
      </w:r>
    </w:p>
    <w:p w:rsidR="005276D1" w:rsidRDefault="005276D1">
      <w:pPr>
        <w:pStyle w:val="BodyTextIndent"/>
      </w:pPr>
    </w:p>
    <w:p w:rsidR="005276D1" w:rsidRDefault="005276D1">
      <w:pPr>
        <w:pStyle w:val="BodyTextIndent"/>
      </w:pPr>
      <w:r>
        <w:tab/>
      </w:r>
      <w:r>
        <w:tab/>
      </w:r>
      <w:r>
        <w:tab/>
        <w:t xml:space="preserve">    </w:t>
      </w:r>
      <w:r>
        <w:tab/>
      </w:r>
    </w:p>
    <w:p w:rsidR="005276D1" w:rsidRPr="00F0658B" w:rsidRDefault="001B72E6">
      <w:pPr>
        <w:pStyle w:val="BodyTextIndent"/>
        <w:rPr>
          <w:b/>
          <w:bCs/>
        </w:rPr>
      </w:pPr>
      <w:r>
        <w:rPr>
          <w:b/>
          <w:noProof/>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190500</wp:posOffset>
            </wp:positionV>
            <wp:extent cx="4495800" cy="1943100"/>
            <wp:effectExtent l="19050" t="0" r="0" b="0"/>
            <wp:wrapTight wrapText="bothSides">
              <wp:wrapPolygon edited="0">
                <wp:start x="-92" y="0"/>
                <wp:lineTo x="-92" y="21388"/>
                <wp:lineTo x="21600" y="21388"/>
                <wp:lineTo x="21600" y="0"/>
                <wp:lineTo x="-92" y="0"/>
              </wp:wrapPolygon>
            </wp:wrapTight>
            <wp:docPr id="12" name="Picture 12" descr="fossi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ssil layers"/>
                    <pic:cNvPicPr>
                      <a:picLocks noChangeAspect="1" noChangeArrowheads="1"/>
                    </pic:cNvPicPr>
                  </pic:nvPicPr>
                  <pic:blipFill>
                    <a:blip r:embed="rId10" cstate="print"/>
                    <a:srcRect/>
                    <a:stretch>
                      <a:fillRect/>
                    </a:stretch>
                  </pic:blipFill>
                  <pic:spPr bwMode="auto">
                    <a:xfrm>
                      <a:off x="0" y="0"/>
                      <a:ext cx="4495800" cy="1943100"/>
                    </a:xfrm>
                    <a:prstGeom prst="rect">
                      <a:avLst/>
                    </a:prstGeom>
                    <a:noFill/>
                    <a:ln w="9525">
                      <a:noFill/>
                      <a:miter lim="800000"/>
                      <a:headEnd/>
                      <a:tailEnd/>
                    </a:ln>
                  </pic:spPr>
                </pic:pic>
              </a:graphicData>
            </a:graphic>
          </wp:anchor>
        </w:drawing>
      </w:r>
      <w:r w:rsidR="00F0658B" w:rsidRPr="00F0658B">
        <w:rPr>
          <w:b/>
          <w:bCs/>
        </w:rPr>
        <w:t xml:space="preserve">Part III.  </w:t>
      </w:r>
      <w:r w:rsidR="005276D1" w:rsidRPr="00F0658B">
        <w:rPr>
          <w:b/>
          <w:bCs/>
        </w:rPr>
        <w:t>FOSSIL RECORD</w:t>
      </w:r>
    </w:p>
    <w:p w:rsidR="00F0658B" w:rsidRDefault="005276D1">
      <w:r>
        <w:tab/>
      </w:r>
    </w:p>
    <w:p w:rsidR="005276D1" w:rsidRDefault="005276D1">
      <w:r>
        <w:t xml:space="preserve">According to the </w:t>
      </w:r>
      <w:r>
        <w:rPr>
          <w:b/>
          <w:bCs/>
          <w:i/>
          <w:iCs/>
        </w:rPr>
        <w:t>geological law of superposition</w:t>
      </w:r>
      <w:r>
        <w:t xml:space="preserve">, older layers of </w:t>
      </w:r>
      <w:r>
        <w:rPr>
          <w:i/>
          <w:iCs/>
        </w:rPr>
        <w:t>sedimentary rock</w:t>
      </w:r>
      <w:r>
        <w:t xml:space="preserve"> lay beneath younger layers.  Scientists use this law to determine the order in which organisms appeared and disappeared in the fossil record.  The law </w:t>
      </w:r>
      <w:r>
        <w:rPr>
          <w:i/>
          <w:iCs/>
        </w:rPr>
        <w:t>cannot</w:t>
      </w:r>
      <w:r>
        <w:t xml:space="preserve"> be used to determine the absolute ages of rock layers.  It </w:t>
      </w:r>
      <w:r>
        <w:rPr>
          <w:i/>
          <w:iCs/>
        </w:rPr>
        <w:t xml:space="preserve">can </w:t>
      </w:r>
      <w:r>
        <w:t xml:space="preserve">be used to determine the relative ages of rock layers by comparing their fossil records. </w:t>
      </w:r>
    </w:p>
    <w:p w:rsidR="005276D1" w:rsidRDefault="005276D1"/>
    <w:p w:rsidR="005276D1" w:rsidRDefault="005276D1">
      <w:r>
        <w:t xml:space="preserve"> Using the diagrams that represent neighboring sedimentary rock formations, answer questions </w:t>
      </w:r>
      <w:r w:rsidR="006E76F4">
        <w:t>4-5.</w:t>
      </w:r>
      <w:r>
        <w:t xml:space="preserve">       .</w:t>
      </w:r>
    </w:p>
    <w:p w:rsidR="005276D1" w:rsidRDefault="005276D1"/>
    <w:p w:rsidR="005276D1" w:rsidRDefault="001B72E6">
      <w:pPr>
        <w:spacing w:line="360" w:lineRule="auto"/>
      </w:pPr>
      <w:r>
        <w:t>12</w:t>
      </w:r>
      <w:r w:rsidR="005276D1">
        <w:t>.  a.  Which layer is the oldest in each formation? ______________________</w:t>
      </w:r>
    </w:p>
    <w:p w:rsidR="005276D1" w:rsidRDefault="005276D1">
      <w:pPr>
        <w:spacing w:line="360" w:lineRule="auto"/>
      </w:pPr>
      <w:r>
        <w:t xml:space="preserve">       b.  Are the two layers the same age? _______________________________</w:t>
      </w:r>
    </w:p>
    <w:p w:rsidR="005276D1" w:rsidRDefault="005276D1">
      <w:pPr>
        <w:spacing w:line="360" w:lineRule="auto"/>
      </w:pPr>
      <w:r>
        <w:t xml:space="preserve">       c.  How could you tell?</w:t>
      </w:r>
      <w:r w:rsidR="001B72E6">
        <w:br/>
      </w:r>
    </w:p>
    <w:p w:rsidR="001B72E6" w:rsidRDefault="001B72E6">
      <w:pPr>
        <w:spacing w:line="360" w:lineRule="auto"/>
      </w:pPr>
    </w:p>
    <w:p w:rsidR="001B72E6" w:rsidRDefault="001B72E6" w:rsidP="001B72E6">
      <w:pPr>
        <w:spacing w:line="360" w:lineRule="auto"/>
      </w:pPr>
      <w:r>
        <w:t xml:space="preserve">13. Suppose fossils from layer C’ of Formation 2 are the same as fossils from layer D in Formation 1.  What </w:t>
      </w:r>
    </w:p>
    <w:p w:rsidR="001B72E6" w:rsidRDefault="001B72E6" w:rsidP="001B72E6">
      <w:pPr>
        <w:spacing w:line="360" w:lineRule="auto"/>
      </w:pPr>
      <w:r>
        <w:t xml:space="preserve">       could you say about the age of fossils from Layer E? </w:t>
      </w:r>
    </w:p>
    <w:p w:rsidR="001B72E6" w:rsidRDefault="001B72E6" w:rsidP="001B72E6">
      <w:pPr>
        <w:spacing w:line="360" w:lineRule="auto"/>
      </w:pPr>
      <w:r>
        <w:t xml:space="preserve"> </w:t>
      </w:r>
    </w:p>
    <w:p w:rsidR="001B72E6" w:rsidRDefault="001B72E6" w:rsidP="001B72E6">
      <w:pPr>
        <w:spacing w:line="360" w:lineRule="auto"/>
      </w:pPr>
      <w:r>
        <w:t xml:space="preserve"> </w:t>
      </w:r>
    </w:p>
    <w:p w:rsidR="001B72E6" w:rsidRDefault="001B72E6" w:rsidP="001B72E6">
      <w:pPr>
        <w:spacing w:line="360" w:lineRule="auto"/>
      </w:pPr>
      <w:r>
        <w:lastRenderedPageBreak/>
        <w:t xml:space="preserve"> </w:t>
      </w:r>
    </w:p>
    <w:p w:rsidR="001B72E6" w:rsidRDefault="001B72E6" w:rsidP="001B72E6">
      <w:pPr>
        <w:spacing w:line="360" w:lineRule="auto"/>
      </w:pPr>
      <w:r>
        <w:t xml:space="preserve"> </w:t>
      </w:r>
    </w:p>
    <w:p w:rsidR="001B72E6" w:rsidRDefault="001B72E6" w:rsidP="001B72E6">
      <w:pPr>
        <w:spacing w:line="360" w:lineRule="auto"/>
      </w:pPr>
      <w:r>
        <w:t xml:space="preserve">14.  Suppose you also found that layers C and B’ shared similar fossils.  Layers B and A’ look very similar, but </w:t>
      </w:r>
    </w:p>
    <w:p w:rsidR="001B72E6" w:rsidRDefault="001B72E6" w:rsidP="001B72E6">
      <w:pPr>
        <w:spacing w:line="360" w:lineRule="auto"/>
      </w:pPr>
      <w:r>
        <w:t xml:space="preserve">       contain no fossils.  What could you say about the relative ages of all layers of both formations? </w:t>
      </w:r>
    </w:p>
    <w:p w:rsidR="001B72E6" w:rsidRDefault="001B72E6" w:rsidP="001B72E6">
      <w:pPr>
        <w:spacing w:line="360" w:lineRule="auto"/>
      </w:pPr>
      <w:r>
        <w:t xml:space="preserve"> </w:t>
      </w:r>
    </w:p>
    <w:p w:rsidR="001B72E6" w:rsidRDefault="001B72E6" w:rsidP="001B72E6">
      <w:pPr>
        <w:spacing w:line="360" w:lineRule="auto"/>
      </w:pPr>
      <w:r>
        <w:t xml:space="preserve"> </w:t>
      </w:r>
    </w:p>
    <w:p w:rsidR="001B72E6" w:rsidRDefault="001B72E6" w:rsidP="001B72E6">
      <w:pPr>
        <w:spacing w:line="360" w:lineRule="auto"/>
      </w:pPr>
      <w:r>
        <w:t xml:space="preserve"> </w:t>
      </w:r>
    </w:p>
    <w:p w:rsidR="001B72E6" w:rsidRDefault="001B72E6" w:rsidP="001B72E6">
      <w:pPr>
        <w:spacing w:line="360" w:lineRule="auto"/>
      </w:pPr>
      <w:r>
        <w:t xml:space="preserve"> </w:t>
      </w:r>
    </w:p>
    <w:p w:rsidR="001B72E6" w:rsidRDefault="001B72E6" w:rsidP="001B72E6">
      <w:pPr>
        <w:spacing w:line="360" w:lineRule="auto"/>
      </w:pPr>
      <w:r>
        <w:t xml:space="preserve">15.  Suggest one geological event that might explain why Formation 2 has fewer layers than  </w:t>
      </w:r>
    </w:p>
    <w:p w:rsidR="005276D1" w:rsidRDefault="001B72E6" w:rsidP="001B72E6">
      <w:pPr>
        <w:spacing w:line="360" w:lineRule="auto"/>
        <w:rPr>
          <w:b/>
        </w:rPr>
      </w:pPr>
      <w:r>
        <w:t xml:space="preserve">       Formation 1.</w:t>
      </w:r>
      <w:r>
        <w:br/>
      </w:r>
      <w:r>
        <w:br/>
      </w:r>
      <w:r w:rsidRPr="001B72E6">
        <w:rPr>
          <w:b/>
        </w:rPr>
        <w:t>Part IV. Molecular Biology</w:t>
      </w:r>
    </w:p>
    <w:p w:rsidR="001B72E6" w:rsidRDefault="001B72E6" w:rsidP="001B72E6">
      <w:pPr>
        <w:spacing w:line="360" w:lineRule="auto"/>
      </w:pPr>
      <w:r>
        <w:t xml:space="preserve">Amino acid sequences of certain proteins can be used to determine how closely related different species are.  If </w:t>
      </w:r>
    </w:p>
    <w:p w:rsidR="001B72E6" w:rsidRDefault="001B72E6" w:rsidP="001B72E6">
      <w:pPr>
        <w:spacing w:line="360" w:lineRule="auto"/>
      </w:pPr>
      <w:r>
        <w:t xml:space="preserve">the amino acid sequences for a certain protein are very similar in two species, one can assume that those two </w:t>
      </w:r>
    </w:p>
    <w:p w:rsidR="001B72E6" w:rsidRDefault="001B72E6" w:rsidP="001B72E6">
      <w:pPr>
        <w:spacing w:line="360" w:lineRule="auto"/>
      </w:pPr>
      <w:r>
        <w:t xml:space="preserve">species had a common ancestor.  All 104 amino acids in the protein cytochrome c are identical in humans and </w:t>
      </w:r>
    </w:p>
    <w:p w:rsidR="001B72E6" w:rsidRDefault="001B72E6" w:rsidP="001B72E6">
      <w:pPr>
        <w:spacing w:line="360" w:lineRule="auto"/>
      </w:pPr>
      <w:r>
        <w:t>chimpanzees.</w:t>
      </w:r>
    </w:p>
    <w:p w:rsidR="001B72E6" w:rsidRDefault="001B72E6" w:rsidP="001B72E6">
      <w:pPr>
        <w:spacing w:line="360" w:lineRule="auto"/>
      </w:pPr>
      <w:r>
        <w:rPr>
          <w:noProof/>
        </w:rPr>
        <w:drawing>
          <wp:inline distT="0" distB="0" distL="0" distR="0">
            <wp:extent cx="3365500" cy="1562100"/>
            <wp:effectExtent l="19050" t="0" r="6350" b="0"/>
            <wp:docPr id="33" name="Picture 33" descr="C:\Users\bfranckowiak\Dropbox\Biology GT\Evolution\molecular data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franckowiak\Dropbox\Biology GT\Evolution\molecular data table.PNG"/>
                    <pic:cNvPicPr>
                      <a:picLocks noChangeAspect="1" noChangeArrowheads="1"/>
                    </pic:cNvPicPr>
                  </pic:nvPicPr>
                  <pic:blipFill>
                    <a:blip r:embed="rId11" cstate="print"/>
                    <a:srcRect/>
                    <a:stretch>
                      <a:fillRect/>
                    </a:stretch>
                  </pic:blipFill>
                  <pic:spPr bwMode="auto">
                    <a:xfrm>
                      <a:off x="0" y="0"/>
                      <a:ext cx="3365500" cy="1562100"/>
                    </a:xfrm>
                    <a:prstGeom prst="rect">
                      <a:avLst/>
                    </a:prstGeom>
                    <a:noFill/>
                    <a:ln w="9525">
                      <a:noFill/>
                      <a:miter lim="800000"/>
                      <a:headEnd/>
                      <a:tailEnd/>
                    </a:ln>
                  </pic:spPr>
                </pic:pic>
              </a:graphicData>
            </a:graphic>
          </wp:inline>
        </w:drawing>
      </w:r>
    </w:p>
    <w:p w:rsidR="001B72E6" w:rsidRPr="001B72E6" w:rsidRDefault="001B72E6" w:rsidP="001B72E6">
      <w:pPr>
        <w:spacing w:line="360" w:lineRule="auto"/>
      </w:pPr>
      <w:r>
        <w:t>16. How does this chart provide evidence for evolution?</w:t>
      </w:r>
    </w:p>
    <w:p w:rsidR="001B72E6" w:rsidRDefault="005276D1">
      <w:pPr>
        <w:rPr>
          <w:b/>
          <w:bCs/>
        </w:rPr>
      </w:pPr>
      <w:r>
        <w:rPr>
          <w:b/>
          <w:bCs/>
        </w:rPr>
        <w:tab/>
      </w:r>
      <w:r>
        <w:rPr>
          <w:b/>
          <w:bCs/>
        </w:rPr>
        <w:tab/>
      </w:r>
      <w:r>
        <w:rPr>
          <w:b/>
          <w:bCs/>
        </w:rPr>
        <w:tab/>
      </w:r>
      <w:r>
        <w:rPr>
          <w:b/>
          <w:bCs/>
        </w:rPr>
        <w:tab/>
      </w:r>
    </w:p>
    <w:p w:rsidR="005276D1" w:rsidRDefault="005276D1">
      <w:pPr>
        <w:rPr>
          <w:b/>
          <w:bCs/>
        </w:rPr>
      </w:pPr>
      <w:r>
        <w:rPr>
          <w:b/>
          <w:bCs/>
        </w:rPr>
        <w:tab/>
      </w:r>
      <w:r>
        <w:rPr>
          <w:b/>
          <w:bCs/>
        </w:rPr>
        <w:tab/>
      </w:r>
      <w:r>
        <w:rPr>
          <w:b/>
          <w:bCs/>
        </w:rPr>
        <w:tab/>
        <w:t xml:space="preserve">      </w:t>
      </w:r>
    </w:p>
    <w:p w:rsidR="005276D1" w:rsidRDefault="005276D1">
      <w:pPr>
        <w:rPr>
          <w:b/>
          <w:bCs/>
        </w:rPr>
      </w:pPr>
    </w:p>
    <w:p w:rsidR="006E76F4" w:rsidRDefault="006E76F4">
      <w:pPr>
        <w:rPr>
          <w:b/>
          <w:bCs/>
        </w:rPr>
      </w:pPr>
    </w:p>
    <w:p w:rsidR="006E76F4" w:rsidRDefault="006E76F4">
      <w:pPr>
        <w:rPr>
          <w:b/>
          <w:bCs/>
        </w:rPr>
      </w:pPr>
    </w:p>
    <w:p w:rsidR="006E76F4" w:rsidRDefault="006E76F4">
      <w:pPr>
        <w:rPr>
          <w:b/>
          <w:bCs/>
        </w:rPr>
      </w:pPr>
    </w:p>
    <w:p w:rsidR="006E76F4" w:rsidRDefault="006E76F4">
      <w:pPr>
        <w:rPr>
          <w:b/>
          <w:bCs/>
        </w:rPr>
      </w:pPr>
    </w:p>
    <w:p w:rsidR="006E76F4" w:rsidRDefault="006E76F4">
      <w:pPr>
        <w:rPr>
          <w:b/>
          <w:bCs/>
        </w:rPr>
      </w:pPr>
    </w:p>
    <w:p w:rsidR="006E76F4" w:rsidRDefault="006E76F4">
      <w:pPr>
        <w:rPr>
          <w:b/>
          <w:bCs/>
        </w:rPr>
      </w:pPr>
    </w:p>
    <w:p w:rsidR="006E76F4" w:rsidRDefault="006E76F4">
      <w:pPr>
        <w:rPr>
          <w:b/>
          <w:bCs/>
        </w:rPr>
      </w:pPr>
    </w:p>
    <w:p w:rsidR="006E76F4" w:rsidRDefault="006E76F4">
      <w:pPr>
        <w:rPr>
          <w:b/>
          <w:bCs/>
        </w:rPr>
      </w:pPr>
    </w:p>
    <w:p w:rsidR="006E76F4" w:rsidRDefault="006E76F4">
      <w:pPr>
        <w:rPr>
          <w:b/>
          <w:bCs/>
        </w:rPr>
      </w:pPr>
    </w:p>
    <w:p w:rsidR="006E76F4" w:rsidRPr="006E76F4" w:rsidRDefault="006E76F4"/>
    <w:p w:rsidR="005276D1" w:rsidRPr="006E76F4" w:rsidRDefault="005276D1"/>
    <w:p w:rsidR="005276D1" w:rsidRDefault="005276D1">
      <w:pPr>
        <w:rPr>
          <w:sz w:val="18"/>
        </w:rPr>
      </w:pPr>
    </w:p>
    <w:p w:rsidR="005276D1" w:rsidRDefault="005276D1">
      <w:pPr>
        <w:rPr>
          <w:sz w:val="18"/>
        </w:rPr>
      </w:pPr>
    </w:p>
    <w:p w:rsidR="005276D1" w:rsidRDefault="005276D1">
      <w:pPr>
        <w:rPr>
          <w:sz w:val="18"/>
        </w:rPr>
      </w:pPr>
    </w:p>
    <w:p w:rsidR="005276D1" w:rsidRDefault="005276D1">
      <w:pPr>
        <w:jc w:val="center"/>
      </w:pPr>
    </w:p>
    <w:sectPr w:rsidR="005276D1">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0B5C05"/>
    <w:multiLevelType w:val="hybridMultilevel"/>
    <w:tmpl w:val="E1AC2C88"/>
    <w:lvl w:ilvl="0" w:tplc="D4FE8A92">
      <w:start w:val="1"/>
      <w:numFmt w:val="bullet"/>
      <w:lvlText w:val=""/>
      <w:lvlJc w:val="left"/>
      <w:pPr>
        <w:tabs>
          <w:tab w:val="num" w:pos="1500"/>
        </w:tabs>
        <w:ind w:left="150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20"/>
  <w:displayHorizontalDrawingGridEvery w:val="2"/>
  <w:displayVerticalDrawingGridEvery w:val="2"/>
  <w:noPunctuationKerning/>
  <w:characterSpacingControl w:val="doNotCompress"/>
  <w:compat/>
  <w:rsids>
    <w:rsidRoot w:val="007E2DF5"/>
    <w:rsid w:val="00040985"/>
    <w:rsid w:val="001B72E6"/>
    <w:rsid w:val="005276D1"/>
    <w:rsid w:val="006E76F4"/>
    <w:rsid w:val="00734219"/>
    <w:rsid w:val="00A86FAC"/>
    <w:rsid w:val="00E148C6"/>
    <w:rsid w:val="00E43796"/>
    <w:rsid w:val="00F065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60"/>
    </w:pPr>
  </w:style>
  <w:style w:type="table" w:styleId="TableGrid">
    <w:name w:val="Table Grid"/>
    <w:basedOn w:val="TableNormal"/>
    <w:uiPriority w:val="59"/>
    <w:rsid w:val="000409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0985"/>
    <w:rPr>
      <w:rFonts w:ascii="Tahoma" w:hAnsi="Tahoma" w:cs="Tahoma"/>
      <w:sz w:val="16"/>
      <w:szCs w:val="16"/>
    </w:rPr>
  </w:style>
  <w:style w:type="character" w:customStyle="1" w:styleId="BalloonTextChar">
    <w:name w:val="Balloon Text Char"/>
    <w:basedOn w:val="DefaultParagraphFont"/>
    <w:link w:val="BalloonText"/>
    <w:uiPriority w:val="99"/>
    <w:semiHidden/>
    <w:rsid w:val="000409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Biology</vt:lpstr>
    </vt:vector>
  </TitlesOfParts>
  <Company>Howard County Public School System</Company>
  <LinksUpToDate>false</LinksUpToDate>
  <CharactersWithSpaces>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dc:title>
  <dc:creator>B. Blanton-Glorioso</dc:creator>
  <cp:lastModifiedBy>.</cp:lastModifiedBy>
  <cp:revision>2</cp:revision>
  <cp:lastPrinted>2012-05-04T11:39:00Z</cp:lastPrinted>
  <dcterms:created xsi:type="dcterms:W3CDTF">2012-05-04T12:05:00Z</dcterms:created>
  <dcterms:modified xsi:type="dcterms:W3CDTF">2012-05-04T12:05:00Z</dcterms:modified>
</cp:coreProperties>
</file>