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06"/>
        <w:tblW w:w="9786" w:type="dxa"/>
        <w:tblLook w:val="04A0"/>
      </w:tblPr>
      <w:tblGrid>
        <w:gridCol w:w="3262"/>
        <w:gridCol w:w="3262"/>
        <w:gridCol w:w="3262"/>
      </w:tblGrid>
      <w:tr w:rsidR="003A30C5" w:rsidRPr="003A30C5" w:rsidTr="003A30C5">
        <w:trPr>
          <w:trHeight w:val="803"/>
        </w:trPr>
        <w:tc>
          <w:tcPr>
            <w:tcW w:w="3262" w:type="dxa"/>
          </w:tcPr>
          <w:p w:rsidR="003A30C5" w:rsidRPr="003A30C5" w:rsidRDefault="003A30C5" w:rsidP="003A30C5">
            <w:pPr>
              <w:rPr>
                <w:b/>
              </w:rPr>
            </w:pPr>
            <w:r w:rsidRPr="003A30C5">
              <w:rPr>
                <w:b/>
              </w:rPr>
              <w:t>Structure</w:t>
            </w:r>
          </w:p>
        </w:tc>
        <w:tc>
          <w:tcPr>
            <w:tcW w:w="3262" w:type="dxa"/>
          </w:tcPr>
          <w:p w:rsidR="003A30C5" w:rsidRPr="003A30C5" w:rsidRDefault="003A30C5" w:rsidP="003A30C5">
            <w:pPr>
              <w:rPr>
                <w:b/>
              </w:rPr>
            </w:pPr>
            <w:r w:rsidRPr="003A30C5">
              <w:rPr>
                <w:b/>
              </w:rPr>
              <w:t>Found in What Kinds of Cells?</w:t>
            </w:r>
          </w:p>
        </w:tc>
        <w:tc>
          <w:tcPr>
            <w:tcW w:w="3262" w:type="dxa"/>
          </w:tcPr>
          <w:p w:rsidR="003A30C5" w:rsidRPr="003A30C5" w:rsidRDefault="003A30C5" w:rsidP="003A30C5">
            <w:pPr>
              <w:rPr>
                <w:b/>
              </w:rPr>
            </w:pPr>
            <w:r w:rsidRPr="003A30C5">
              <w:rPr>
                <w:b/>
              </w:rPr>
              <w:t>Function</w:t>
            </w:r>
          </w:p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Cell wall (no cellulose)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Flagella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Ribosome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Cell membrane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Nucleus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Nucleoid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Cytoplasm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Cilia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Cell wall (with cellulose)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Mitochondria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Vacuole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42"/>
        </w:trPr>
        <w:tc>
          <w:tcPr>
            <w:tcW w:w="3262" w:type="dxa"/>
          </w:tcPr>
          <w:p w:rsidR="003A30C5" w:rsidRDefault="003A30C5" w:rsidP="003A30C5">
            <w:r>
              <w:t>Lysosome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Chloroplast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  <w:tr w:rsidR="003A30C5" w:rsidTr="003A30C5">
        <w:trPr>
          <w:trHeight w:val="783"/>
        </w:trPr>
        <w:tc>
          <w:tcPr>
            <w:tcW w:w="3262" w:type="dxa"/>
          </w:tcPr>
          <w:p w:rsidR="003A30C5" w:rsidRDefault="003A30C5" w:rsidP="003A30C5">
            <w:r>
              <w:t>Centriole</w:t>
            </w:r>
          </w:p>
        </w:tc>
        <w:tc>
          <w:tcPr>
            <w:tcW w:w="3262" w:type="dxa"/>
          </w:tcPr>
          <w:p w:rsidR="003A30C5" w:rsidRDefault="003A30C5" w:rsidP="003A30C5"/>
        </w:tc>
        <w:tc>
          <w:tcPr>
            <w:tcW w:w="3262" w:type="dxa"/>
          </w:tcPr>
          <w:p w:rsidR="003A30C5" w:rsidRDefault="003A30C5" w:rsidP="003A30C5"/>
        </w:tc>
      </w:tr>
    </w:tbl>
    <w:p w:rsidR="00492DAE" w:rsidRDefault="003A30C5">
      <w:r>
        <w:t xml:space="preserve">Cell Structure—use your class notes and your textbook (pg 162, 164-165) to complete this chart. You are responsible for knowing all of these cellular structures. This chart is for your use only; </w:t>
      </w:r>
      <w:r w:rsidR="004E131E">
        <w:t>it will not be collected or graded.</w:t>
      </w:r>
    </w:p>
    <w:sectPr w:rsidR="00492DAE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30C5"/>
    <w:rsid w:val="00365017"/>
    <w:rsid w:val="00387A68"/>
    <w:rsid w:val="003A30C5"/>
    <w:rsid w:val="004E131E"/>
    <w:rsid w:val="00576163"/>
    <w:rsid w:val="008C60CE"/>
    <w:rsid w:val="009D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>Howard County Public School System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2011-11-15T13:24:00Z</dcterms:created>
  <dcterms:modified xsi:type="dcterms:W3CDTF">2011-11-15T13:30:00Z</dcterms:modified>
</cp:coreProperties>
</file>